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3ED0" w14:textId="77777777" w:rsidR="00A83FB8" w:rsidRDefault="00A83FB8" w:rsidP="00A83FB8">
      <w:pPr>
        <w:ind w:left="-709"/>
        <w:rPr>
          <w:rFonts w:ascii="Kristen ITC" w:hAnsi="Kristen ITC"/>
          <w:color w:val="8496B0" w:themeColor="text2" w:themeTint="99"/>
          <w:sz w:val="28"/>
          <w:szCs w:val="28"/>
        </w:rPr>
      </w:pPr>
      <w:r>
        <w:rPr>
          <w:rFonts w:ascii="Kristen ITC" w:hAnsi="Kristen ITC"/>
          <w:color w:val="8496B0" w:themeColor="text2" w:themeTint="99"/>
          <w:sz w:val="28"/>
          <w:szCs w:val="28"/>
        </w:rPr>
        <w:t>Rahmenbedingungen 2024/2025</w:t>
      </w:r>
    </w:p>
    <w:p w14:paraId="514C7CDE" w14:textId="77777777" w:rsidR="00A83FB8" w:rsidRDefault="00A83FB8" w:rsidP="00A83FB8">
      <w:pPr>
        <w:spacing w:after="0" w:line="240" w:lineRule="auto"/>
        <w:ind w:left="-709"/>
        <w:rPr>
          <w:rFonts w:ascii="Kristen ITC" w:hAnsi="Kristen ITC" w:cs="Arial"/>
          <w:b/>
          <w:sz w:val="18"/>
          <w:szCs w:val="18"/>
        </w:rPr>
      </w:pPr>
      <w:r>
        <w:rPr>
          <w:rFonts w:ascii="Kristen ITC" w:hAnsi="Kristen ITC" w:cs="Arial"/>
          <w:b/>
          <w:sz w:val="18"/>
          <w:szCs w:val="18"/>
        </w:rPr>
        <w:t>Naturspielgruppe TipiTi</w:t>
      </w:r>
    </w:p>
    <w:p w14:paraId="7E5F24AD" w14:textId="77777777" w:rsidR="00A83FB8" w:rsidRDefault="00A83FB8" w:rsidP="00A83FB8">
      <w:pPr>
        <w:spacing w:after="0" w:line="240" w:lineRule="auto"/>
        <w:ind w:left="-709"/>
        <w:rPr>
          <w:rFonts w:ascii="Kristen ITC" w:hAnsi="Kristen ITC" w:cs="Arial"/>
          <w:sz w:val="18"/>
          <w:szCs w:val="18"/>
        </w:rPr>
      </w:pPr>
      <w:r>
        <w:rPr>
          <w:rFonts w:ascii="Kristen ITC" w:hAnsi="Kristen ITC" w:cs="Arial"/>
          <w:sz w:val="18"/>
          <w:szCs w:val="18"/>
        </w:rPr>
        <w:t xml:space="preserve">Die Naturspielgruppe ist ein Angebot für Kinder im Vorschulalter. Sie arbeitet nach den Richtlinien der Naturpädagogik. Sie unterstützt die Gesamtentwicklung des Kindes und fördert seine kognitiven, emotionalen, sozialen, sowie seine motorischen Fähigkeiten. Die Naturspielgruppe findet bei fast jedem Wetter draussen statt. </w:t>
      </w:r>
    </w:p>
    <w:p w14:paraId="230F0912" w14:textId="5711F890" w:rsidR="00A83FB8" w:rsidRDefault="00A83FB8" w:rsidP="00A83FB8">
      <w:pPr>
        <w:pStyle w:val="Default"/>
        <w:ind w:left="-709"/>
        <w:rPr>
          <w:rFonts w:ascii="Kristen ITC" w:hAnsi="Kristen ITC"/>
          <w:sz w:val="18"/>
          <w:szCs w:val="18"/>
        </w:rPr>
      </w:pPr>
      <w:r>
        <w:rPr>
          <w:rFonts w:ascii="Kristen ITC" w:hAnsi="Kristen ITC"/>
          <w:sz w:val="18"/>
          <w:szCs w:val="18"/>
        </w:rPr>
        <w:t xml:space="preserve">In der Naturspielgruppe TipiTi treffen sich 8 - 12 Kinder </w:t>
      </w:r>
      <w:r w:rsidR="00B40B56">
        <w:rPr>
          <w:rFonts w:ascii="Kristen ITC" w:hAnsi="Kristen ITC"/>
          <w:sz w:val="18"/>
          <w:szCs w:val="18"/>
        </w:rPr>
        <w:t xml:space="preserve">ca. </w:t>
      </w:r>
      <w:r>
        <w:rPr>
          <w:rFonts w:ascii="Kristen ITC" w:hAnsi="Kristen ITC"/>
          <w:sz w:val="18"/>
          <w:szCs w:val="18"/>
        </w:rPr>
        <w:t>1</w:t>
      </w:r>
      <w:r w:rsidR="0078104D">
        <w:rPr>
          <w:rFonts w:ascii="Kristen ITC" w:hAnsi="Kristen ITC"/>
          <w:sz w:val="18"/>
          <w:szCs w:val="18"/>
        </w:rPr>
        <w:t xml:space="preserve">, bzw. im Chlyne Tipi 2 Jahre, </w:t>
      </w:r>
      <w:r>
        <w:rPr>
          <w:rFonts w:ascii="Kristen ITC" w:hAnsi="Kristen ITC"/>
          <w:sz w:val="18"/>
          <w:szCs w:val="18"/>
        </w:rPr>
        <w:t>vor dem Kindergarteneintritt zum freien Spielen und Werken in einer Gruppe und um erste Erfahrungen ausserhalb des Elternhauses zu machen. Ein regelmässiger Besuch der Spielgruppe ist sinnvoll.</w:t>
      </w:r>
    </w:p>
    <w:p w14:paraId="12DBB3B6" w14:textId="77777777" w:rsidR="00A83FB8" w:rsidRDefault="00A83FB8" w:rsidP="00A83FB8">
      <w:pPr>
        <w:pStyle w:val="Default"/>
        <w:ind w:left="-709"/>
        <w:rPr>
          <w:rFonts w:ascii="Kristen ITC" w:hAnsi="Kristen ITC"/>
          <w:sz w:val="18"/>
          <w:szCs w:val="18"/>
        </w:rPr>
      </w:pPr>
    </w:p>
    <w:p w14:paraId="1189FB20" w14:textId="77777777" w:rsidR="00A83FB8" w:rsidRDefault="00A83FB8" w:rsidP="00A83FB8">
      <w:pPr>
        <w:pStyle w:val="Default"/>
        <w:ind w:left="-709"/>
        <w:rPr>
          <w:rFonts w:ascii="Kristen ITC" w:hAnsi="Kristen ITC"/>
          <w:b/>
          <w:sz w:val="18"/>
          <w:szCs w:val="18"/>
        </w:rPr>
      </w:pPr>
      <w:r>
        <w:rPr>
          <w:rFonts w:ascii="Kristen ITC" w:hAnsi="Kristen ITC"/>
          <w:b/>
          <w:sz w:val="18"/>
          <w:szCs w:val="18"/>
        </w:rPr>
        <w:t>Leiterinnen</w:t>
      </w:r>
    </w:p>
    <w:p w14:paraId="7573C254" w14:textId="552A4FCC" w:rsidR="00A83FB8" w:rsidRDefault="00A83FB8" w:rsidP="00B24C89">
      <w:pPr>
        <w:pStyle w:val="Default"/>
        <w:ind w:left="-709" w:right="-755"/>
        <w:rPr>
          <w:rFonts w:ascii="Kristen ITC" w:hAnsi="Kristen ITC"/>
          <w:sz w:val="18"/>
          <w:szCs w:val="18"/>
        </w:rPr>
      </w:pPr>
      <w:r>
        <w:rPr>
          <w:rFonts w:ascii="Kristen ITC" w:hAnsi="Kristen ITC"/>
          <w:sz w:val="18"/>
          <w:szCs w:val="18"/>
        </w:rPr>
        <w:t xml:space="preserve">Die Kinder werden durch einfühlsame Weise von einer ausgebildeten Spielgruppenleiterin und einer Betreuungsperson begleitet. </w:t>
      </w:r>
      <w:r w:rsidR="00B24C89">
        <w:rPr>
          <w:rFonts w:ascii="Kristen ITC" w:hAnsi="Kristen ITC"/>
          <w:sz w:val="18"/>
          <w:szCs w:val="18"/>
        </w:rPr>
        <w:t xml:space="preserve">Immer in Zweierleitung! </w:t>
      </w:r>
      <w:r>
        <w:rPr>
          <w:rFonts w:ascii="Kristen ITC" w:hAnsi="Kristen ITC"/>
          <w:sz w:val="18"/>
          <w:szCs w:val="18"/>
        </w:rPr>
        <w:t>Die</w:t>
      </w:r>
      <w:r w:rsidR="00B24C89">
        <w:rPr>
          <w:rFonts w:ascii="Kristen ITC" w:hAnsi="Kristen ITC"/>
          <w:sz w:val="18"/>
          <w:szCs w:val="18"/>
        </w:rPr>
        <w:t xml:space="preserve"> </w:t>
      </w:r>
      <w:r>
        <w:rPr>
          <w:rFonts w:ascii="Kristen ITC" w:hAnsi="Kristen ITC"/>
          <w:sz w:val="18"/>
          <w:szCs w:val="18"/>
        </w:rPr>
        <w:t xml:space="preserve">Spielgruppenleiterin bildet sich regelmässig weiter. </w:t>
      </w:r>
      <w:r w:rsidR="00B24C89">
        <w:rPr>
          <w:rFonts w:ascii="Kristen ITC" w:hAnsi="Kristen ITC"/>
          <w:sz w:val="18"/>
          <w:szCs w:val="18"/>
        </w:rPr>
        <w:t xml:space="preserve">Alle Leiterinnen besuchen regelmässig den Kurs Notfälle für Kleinkinder. </w:t>
      </w:r>
      <w:r>
        <w:rPr>
          <w:rFonts w:ascii="Kristen ITC" w:hAnsi="Kristen ITC"/>
          <w:sz w:val="18"/>
          <w:szCs w:val="18"/>
        </w:rPr>
        <w:t>Die Spielgruppe TipiTi ist Mitglied des Schweizerischen Spielgruppen-Leiterinnen-Verbandes (SSLV) und der Fach- und Kontaktstelle Bern (FKS).</w:t>
      </w:r>
    </w:p>
    <w:p w14:paraId="74F30A32" w14:textId="77777777" w:rsidR="00A83FB8" w:rsidRDefault="00A83FB8" w:rsidP="00A83FB8">
      <w:pPr>
        <w:spacing w:after="0" w:line="240" w:lineRule="auto"/>
        <w:ind w:left="-709"/>
        <w:rPr>
          <w:rFonts w:ascii="Kristen ITC" w:hAnsi="Kristen ITC" w:cs="Arial"/>
          <w:sz w:val="18"/>
          <w:szCs w:val="18"/>
        </w:rPr>
      </w:pPr>
    </w:p>
    <w:p w14:paraId="335E88EE" w14:textId="56D10AAF" w:rsidR="00A83FB8" w:rsidRPr="00A83FB8" w:rsidRDefault="00A83FB8" w:rsidP="00A83FB8">
      <w:pPr>
        <w:spacing w:after="0" w:line="240" w:lineRule="auto"/>
        <w:ind w:left="-709"/>
        <w:rPr>
          <w:rFonts w:ascii="Kristen ITC" w:hAnsi="Kristen ITC" w:cs="Arial"/>
          <w:b/>
          <w:sz w:val="18"/>
          <w:szCs w:val="18"/>
        </w:rPr>
      </w:pPr>
      <w:r>
        <w:rPr>
          <w:rFonts w:ascii="Kristen ITC" w:hAnsi="Kristen ITC" w:cs="Arial"/>
          <w:b/>
          <w:sz w:val="18"/>
          <w:szCs w:val="18"/>
        </w:rPr>
        <w:t xml:space="preserve">Anmeldung                                                                                                                                                             </w:t>
      </w:r>
      <w:r>
        <w:rPr>
          <w:rFonts w:ascii="Kristen ITC" w:hAnsi="Kristen ITC" w:cs="Arial"/>
          <w:sz w:val="18"/>
          <w:szCs w:val="18"/>
        </w:rPr>
        <w:t xml:space="preserve">Die Anmeldungen erfolgen via elektronische Anmeldung auf der Website oder schriftlich mit beiliegendem Anmeldeformular und werden nach Eingangsdatum und einer sinnvollen Gruppenzusammensetzung berücksichtigt. Die Anmeldung ist verbindlich. </w:t>
      </w:r>
      <w:r>
        <w:rPr>
          <w:rFonts w:ascii="Kristen ITC" w:hAnsi="Kristen ITC"/>
          <w:sz w:val="18"/>
          <w:szCs w:val="18"/>
        </w:rPr>
        <w:t xml:space="preserve">Es können ein oder zwei Vormittage während des ganzen Spielgruppenjahres besucht werden oder falls Plätze vorhanden ab Februar (2. Semester) auf </w:t>
      </w:r>
      <w:r w:rsidR="00FC7A7B">
        <w:rPr>
          <w:rFonts w:ascii="Kristen ITC" w:hAnsi="Kristen ITC"/>
          <w:sz w:val="18"/>
          <w:szCs w:val="18"/>
        </w:rPr>
        <w:t>einen weiteren</w:t>
      </w:r>
      <w:r>
        <w:rPr>
          <w:rFonts w:ascii="Kristen ITC" w:hAnsi="Kristen ITC"/>
          <w:sz w:val="18"/>
          <w:szCs w:val="18"/>
        </w:rPr>
        <w:t xml:space="preserve"> Vormittag erweitert werden. Die Angebote starten ab 8 angemeldeten Kindern und bieten Platz für max. 12 Kinder, bzw. 6-8 Kinder im Chlyne Tipi.</w:t>
      </w:r>
    </w:p>
    <w:p w14:paraId="4CB7ED6C" w14:textId="77777777" w:rsidR="00A83FB8" w:rsidRDefault="00A83FB8" w:rsidP="00A83FB8">
      <w:pPr>
        <w:spacing w:after="0" w:line="240" w:lineRule="auto"/>
        <w:ind w:left="-709"/>
        <w:rPr>
          <w:rFonts w:ascii="Kristen ITC" w:hAnsi="Kristen ITC" w:cs="Arial"/>
          <w:sz w:val="18"/>
          <w:szCs w:val="18"/>
        </w:rPr>
      </w:pPr>
      <w:r>
        <w:rPr>
          <w:rFonts w:ascii="Kristen ITC" w:hAnsi="Kristen ITC" w:cs="Arial"/>
          <w:sz w:val="18"/>
          <w:szCs w:val="18"/>
        </w:rPr>
        <w:t xml:space="preserve">Ihre Daten werden vertraulich behandelt. Für die Stornierung von Anmeldungen vor Beginn der Spielgruppenzeit werden die Einschreibegebühren von Fr. 50.- als Umtriebsentschädigung verrechnet. </w:t>
      </w:r>
    </w:p>
    <w:p w14:paraId="471C35B4" w14:textId="77777777" w:rsidR="00A83FB8" w:rsidRDefault="00A83FB8" w:rsidP="00A83FB8">
      <w:pPr>
        <w:spacing w:after="0" w:line="240" w:lineRule="auto"/>
        <w:ind w:left="-709"/>
        <w:rPr>
          <w:rFonts w:ascii="Kristen ITC" w:hAnsi="Kristen ITC" w:cs="Arial"/>
          <w:sz w:val="18"/>
          <w:szCs w:val="18"/>
        </w:rPr>
      </w:pPr>
    </w:p>
    <w:p w14:paraId="204522B1" w14:textId="77777777" w:rsidR="00A83FB8" w:rsidRDefault="00A83FB8" w:rsidP="00A83FB8">
      <w:pPr>
        <w:spacing w:after="0" w:line="240" w:lineRule="auto"/>
        <w:ind w:left="-709"/>
        <w:rPr>
          <w:rFonts w:ascii="Kristen ITC" w:hAnsi="Kristen ITC" w:cs="Arial"/>
          <w:b/>
          <w:sz w:val="18"/>
          <w:szCs w:val="18"/>
        </w:rPr>
      </w:pPr>
      <w:r>
        <w:rPr>
          <w:rFonts w:ascii="Kristen ITC" w:hAnsi="Kristen ITC" w:cs="Arial"/>
          <w:b/>
          <w:sz w:val="18"/>
          <w:szCs w:val="18"/>
        </w:rPr>
        <w:t>Kosten</w:t>
      </w:r>
    </w:p>
    <w:p w14:paraId="1750B426" w14:textId="3F1EB52E" w:rsidR="00A83FB8" w:rsidRDefault="00A83FB8" w:rsidP="00A83FB8">
      <w:pPr>
        <w:spacing w:after="0" w:line="240" w:lineRule="auto"/>
        <w:ind w:left="-709" w:right="-188"/>
        <w:rPr>
          <w:rFonts w:ascii="Kristen ITC" w:hAnsi="Kristen ITC" w:cs="Arial"/>
          <w:sz w:val="18"/>
          <w:szCs w:val="18"/>
        </w:rPr>
      </w:pPr>
      <w:r>
        <w:rPr>
          <w:rFonts w:ascii="Kristen ITC" w:hAnsi="Kristen ITC" w:cs="Arial"/>
          <w:sz w:val="18"/>
          <w:szCs w:val="18"/>
        </w:rPr>
        <w:t>Die Kosten für die Spielgruppe betragen für 1 Vormittag pro Woche Fr. 3</w:t>
      </w:r>
      <w:r w:rsidR="00B40B56">
        <w:rPr>
          <w:rFonts w:ascii="Kristen ITC" w:hAnsi="Kristen ITC" w:cs="Arial"/>
          <w:sz w:val="18"/>
          <w:szCs w:val="18"/>
        </w:rPr>
        <w:t>3</w:t>
      </w:r>
      <w:r>
        <w:rPr>
          <w:rFonts w:ascii="Kristen ITC" w:hAnsi="Kristen ITC" w:cs="Arial"/>
          <w:sz w:val="18"/>
          <w:szCs w:val="18"/>
        </w:rPr>
        <w:t xml:space="preserve">0.- / Quartal, </w:t>
      </w:r>
    </w:p>
    <w:p w14:paraId="0E1BD319" w14:textId="266448B5" w:rsidR="00A83FB8" w:rsidRDefault="00A83FB8" w:rsidP="00A83FB8">
      <w:pPr>
        <w:spacing w:after="0" w:line="240" w:lineRule="auto"/>
        <w:ind w:left="-709" w:right="-188"/>
        <w:rPr>
          <w:rFonts w:ascii="Kristen ITC" w:hAnsi="Kristen ITC" w:cs="Arial"/>
          <w:sz w:val="18"/>
          <w:szCs w:val="18"/>
        </w:rPr>
      </w:pPr>
      <w:r>
        <w:rPr>
          <w:rFonts w:ascii="Kristen ITC" w:hAnsi="Kristen ITC" w:cs="Arial"/>
          <w:sz w:val="18"/>
          <w:szCs w:val="18"/>
        </w:rPr>
        <w:t>für 2 Vormittage pro Woche Fr. 6</w:t>
      </w:r>
      <w:r w:rsidR="00B40B56">
        <w:rPr>
          <w:rFonts w:ascii="Kristen ITC" w:hAnsi="Kristen ITC" w:cs="Arial"/>
          <w:sz w:val="18"/>
          <w:szCs w:val="18"/>
        </w:rPr>
        <w:t>3</w:t>
      </w:r>
      <w:r>
        <w:rPr>
          <w:rFonts w:ascii="Kristen ITC" w:hAnsi="Kristen ITC" w:cs="Arial"/>
          <w:sz w:val="18"/>
          <w:szCs w:val="18"/>
        </w:rPr>
        <w:t>0.- / Quartal (zahlbar jeweils per 1. Aug. / 1. Nov. / 1. Feb. / 1. Mai).</w:t>
      </w:r>
    </w:p>
    <w:p w14:paraId="5C7E2FE3" w14:textId="7B843954" w:rsidR="00A83FB8" w:rsidRDefault="00A83FB8" w:rsidP="00B24C89">
      <w:pPr>
        <w:spacing w:after="0" w:line="240" w:lineRule="auto"/>
        <w:ind w:left="-709" w:right="-613"/>
        <w:rPr>
          <w:rFonts w:ascii="Kristen ITC" w:hAnsi="Kristen ITC" w:cs="Arial"/>
          <w:sz w:val="18"/>
          <w:szCs w:val="18"/>
        </w:rPr>
      </w:pPr>
      <w:r>
        <w:rPr>
          <w:rFonts w:ascii="Kristen ITC" w:hAnsi="Kristen ITC" w:cs="Arial"/>
          <w:sz w:val="18"/>
          <w:szCs w:val="18"/>
        </w:rPr>
        <w:t>Bei der Einschreibung werden Fr. 50.- verlangt. Mit der Zahlung dieses Betrags gilt die Anmeldung als</w:t>
      </w:r>
      <w:r w:rsidR="00B24C89">
        <w:rPr>
          <w:rFonts w:ascii="Kristen ITC" w:hAnsi="Kristen ITC" w:cs="Arial"/>
          <w:sz w:val="18"/>
          <w:szCs w:val="18"/>
        </w:rPr>
        <w:t xml:space="preserve"> </w:t>
      </w:r>
      <w:r>
        <w:rPr>
          <w:rFonts w:ascii="Kristen ITC" w:hAnsi="Kristen ITC" w:cs="Arial"/>
          <w:sz w:val="18"/>
          <w:szCs w:val="18"/>
        </w:rPr>
        <w:t xml:space="preserve">bestätigt. </w:t>
      </w:r>
    </w:p>
    <w:p w14:paraId="6FFFEE14" w14:textId="60614F04" w:rsidR="00A83FB8" w:rsidRDefault="00A83FB8" w:rsidP="00A83FB8">
      <w:pPr>
        <w:spacing w:after="0" w:line="240" w:lineRule="auto"/>
        <w:ind w:left="-709"/>
        <w:rPr>
          <w:rFonts w:ascii="Kristen ITC" w:hAnsi="Kristen ITC" w:cs="Arial"/>
          <w:sz w:val="18"/>
          <w:szCs w:val="18"/>
        </w:rPr>
      </w:pPr>
      <w:r>
        <w:rPr>
          <w:rFonts w:ascii="Kristen ITC" w:hAnsi="Kristen ITC" w:cs="Arial"/>
          <w:sz w:val="18"/>
          <w:szCs w:val="18"/>
        </w:rPr>
        <w:t>Die Kosten für Ds chlyne Tipi betragen 2</w:t>
      </w:r>
      <w:r w:rsidR="00B24C89">
        <w:rPr>
          <w:rFonts w:ascii="Kristen ITC" w:hAnsi="Kristen ITC" w:cs="Arial"/>
          <w:sz w:val="18"/>
          <w:szCs w:val="18"/>
        </w:rPr>
        <w:t>7</w:t>
      </w:r>
      <w:r>
        <w:rPr>
          <w:rFonts w:ascii="Kristen ITC" w:hAnsi="Kristen ITC" w:cs="Arial"/>
          <w:sz w:val="18"/>
          <w:szCs w:val="18"/>
        </w:rPr>
        <w:t>0.- / Quartal (zahlbar jeweils per 1. Aug. / 1. Nov. / 1. Feb. / 1. Mai).</w:t>
      </w:r>
    </w:p>
    <w:p w14:paraId="782D4946" w14:textId="3ADEF42A" w:rsidR="00A83FB8" w:rsidRPr="00A83FB8" w:rsidRDefault="00A83FB8" w:rsidP="00A83FB8">
      <w:pPr>
        <w:spacing w:after="0" w:line="240" w:lineRule="auto"/>
        <w:ind w:left="-709"/>
        <w:rPr>
          <w:rFonts w:ascii="Kristen ITC" w:hAnsi="Kristen ITC" w:cs="Arial"/>
          <w:sz w:val="18"/>
          <w:szCs w:val="18"/>
        </w:rPr>
      </w:pPr>
      <w:r>
        <w:rPr>
          <w:rFonts w:ascii="Kristen ITC" w:hAnsi="Kristen ITC" w:cs="Arial"/>
          <w:sz w:val="18"/>
          <w:szCs w:val="18"/>
        </w:rPr>
        <w:t xml:space="preserve">Bei der Einschreibung werden Fr. 50.- verlangt. Mit der Zahlung dieses Betrags gilt die Anmeldung als bestätigt. Die Beiträge können im Falle von Absenzen (Krankheit, Ferien etc.) nicht zurückerstattet werden, </w:t>
      </w:r>
      <w:r>
        <w:rPr>
          <w:rFonts w:ascii="Kristen ITC" w:hAnsi="Kristen ITC"/>
          <w:sz w:val="18"/>
          <w:szCs w:val="18"/>
        </w:rPr>
        <w:t>bezahlt wird der für das Kind freigehaltene Platz.</w:t>
      </w:r>
    </w:p>
    <w:p w14:paraId="7C60EE66" w14:textId="77777777" w:rsidR="00A83FB8" w:rsidRDefault="00A83FB8" w:rsidP="00A83FB8">
      <w:pPr>
        <w:spacing w:after="0" w:line="240" w:lineRule="auto"/>
        <w:ind w:left="-709"/>
        <w:rPr>
          <w:rFonts w:ascii="Kristen ITC" w:hAnsi="Kristen ITC" w:cs="Arial"/>
          <w:sz w:val="18"/>
          <w:szCs w:val="18"/>
        </w:rPr>
      </w:pPr>
    </w:p>
    <w:p w14:paraId="2DA6B585" w14:textId="77777777" w:rsidR="00A83FB8" w:rsidRDefault="00A83FB8" w:rsidP="00A83FB8">
      <w:pPr>
        <w:spacing w:after="0" w:line="240" w:lineRule="auto"/>
        <w:ind w:left="-709"/>
        <w:rPr>
          <w:rFonts w:ascii="Kristen ITC" w:hAnsi="Kristen ITC" w:cs="Arial"/>
          <w:b/>
          <w:sz w:val="18"/>
          <w:szCs w:val="18"/>
        </w:rPr>
      </w:pPr>
      <w:r>
        <w:rPr>
          <w:rFonts w:ascii="Kristen ITC" w:hAnsi="Kristen ITC" w:cs="Arial"/>
          <w:b/>
          <w:sz w:val="18"/>
          <w:szCs w:val="18"/>
        </w:rPr>
        <w:t>Programmänderung</w:t>
      </w:r>
    </w:p>
    <w:p w14:paraId="6F8E6988" w14:textId="13E4E0B7" w:rsidR="00A83FB8" w:rsidRDefault="00A83FB8" w:rsidP="00A83FB8">
      <w:pPr>
        <w:spacing w:after="0" w:line="240" w:lineRule="auto"/>
        <w:ind w:left="-709"/>
        <w:rPr>
          <w:rFonts w:ascii="Kristen ITC" w:hAnsi="Kristen ITC" w:cs="Arial"/>
          <w:sz w:val="18"/>
          <w:szCs w:val="18"/>
        </w:rPr>
      </w:pPr>
      <w:r>
        <w:rPr>
          <w:rFonts w:ascii="Kristen ITC" w:hAnsi="Kristen ITC" w:cs="Arial"/>
          <w:sz w:val="18"/>
          <w:szCs w:val="18"/>
        </w:rPr>
        <w:t xml:space="preserve">Bei Krankheit der Leiterin oder bei extremen Wetterbedingungen, während denen die Kinder sich im Tipi in Gefahr begeben würden (Sturm, starke Schneefälle, Kälte), kann es sein, dass ein Spielgruppenmorgen umdisponiert, abgesagt oder verkürzt werden muss, </w:t>
      </w:r>
      <w:r w:rsidR="00B24C89">
        <w:rPr>
          <w:rFonts w:ascii="Kristen ITC" w:hAnsi="Kristen ITC" w:cs="Arial"/>
          <w:sz w:val="18"/>
          <w:szCs w:val="18"/>
        </w:rPr>
        <w:t xml:space="preserve">dies </w:t>
      </w:r>
      <w:r>
        <w:rPr>
          <w:rFonts w:ascii="Kristen ITC" w:hAnsi="Kristen ITC" w:cs="Arial"/>
          <w:sz w:val="18"/>
          <w:szCs w:val="18"/>
        </w:rPr>
        <w:t>ohne Anspruch auf Rückerstattung.</w:t>
      </w:r>
    </w:p>
    <w:p w14:paraId="45738BC7" w14:textId="77777777" w:rsidR="00A83FB8" w:rsidRDefault="00A83FB8" w:rsidP="00A83FB8">
      <w:pPr>
        <w:spacing w:after="0" w:line="240" w:lineRule="auto"/>
        <w:ind w:left="-709"/>
        <w:rPr>
          <w:rFonts w:ascii="Kristen ITC" w:hAnsi="Kristen ITC" w:cs="Arial"/>
          <w:sz w:val="18"/>
          <w:szCs w:val="18"/>
        </w:rPr>
      </w:pPr>
    </w:p>
    <w:p w14:paraId="7CC6376B" w14:textId="77777777" w:rsidR="00A83FB8" w:rsidRDefault="00A83FB8" w:rsidP="00A83FB8">
      <w:pPr>
        <w:spacing w:after="0" w:line="240" w:lineRule="auto"/>
        <w:ind w:left="-709"/>
        <w:rPr>
          <w:rFonts w:ascii="Kristen ITC" w:hAnsi="Kristen ITC" w:cs="Arial"/>
          <w:b/>
          <w:bCs/>
          <w:sz w:val="18"/>
          <w:szCs w:val="18"/>
        </w:rPr>
      </w:pPr>
      <w:r>
        <w:rPr>
          <w:rFonts w:ascii="Kristen ITC" w:hAnsi="Kristen ITC" w:cs="Arial"/>
          <w:b/>
          <w:bCs/>
          <w:sz w:val="18"/>
          <w:szCs w:val="18"/>
        </w:rPr>
        <w:t>Absenzen</w:t>
      </w:r>
    </w:p>
    <w:p w14:paraId="5B48F3D0" w14:textId="77777777" w:rsidR="00A83FB8" w:rsidRDefault="00A83FB8" w:rsidP="00A83FB8">
      <w:pPr>
        <w:spacing w:after="0" w:line="240" w:lineRule="auto"/>
        <w:ind w:left="-709"/>
        <w:rPr>
          <w:rFonts w:ascii="Kristen ITC" w:hAnsi="Kristen ITC" w:cs="Arial"/>
          <w:sz w:val="18"/>
          <w:szCs w:val="18"/>
        </w:rPr>
      </w:pPr>
      <w:r>
        <w:rPr>
          <w:rFonts w:ascii="Kristen ITC" w:hAnsi="Kristen ITC" w:cs="Arial"/>
          <w:sz w:val="18"/>
          <w:szCs w:val="18"/>
        </w:rPr>
        <w:t xml:space="preserve">Kinder bitte bei der Spielgruppenleiterin abmelden. </w:t>
      </w:r>
    </w:p>
    <w:p w14:paraId="18BE5ACA" w14:textId="77777777" w:rsidR="00A83FB8" w:rsidRDefault="00A83FB8" w:rsidP="00A83FB8">
      <w:pPr>
        <w:spacing w:after="0" w:line="240" w:lineRule="auto"/>
        <w:ind w:left="-709"/>
        <w:rPr>
          <w:rFonts w:ascii="Kristen ITC" w:hAnsi="Kristen ITC"/>
          <w:sz w:val="18"/>
          <w:szCs w:val="18"/>
        </w:rPr>
      </w:pPr>
    </w:p>
    <w:p w14:paraId="59ADC442" w14:textId="77777777" w:rsidR="00A83FB8" w:rsidRDefault="00A83FB8" w:rsidP="00A83FB8">
      <w:pPr>
        <w:spacing w:after="0" w:line="240" w:lineRule="auto"/>
        <w:ind w:left="-709"/>
        <w:rPr>
          <w:rFonts w:ascii="Kristen ITC" w:hAnsi="Kristen ITC"/>
          <w:b/>
          <w:sz w:val="18"/>
          <w:szCs w:val="18"/>
        </w:rPr>
      </w:pPr>
      <w:r>
        <w:rPr>
          <w:rFonts w:ascii="Kristen ITC" w:hAnsi="Kristen ITC"/>
          <w:b/>
          <w:sz w:val="18"/>
          <w:szCs w:val="18"/>
        </w:rPr>
        <w:t>Ferien und Feiertage</w:t>
      </w:r>
    </w:p>
    <w:p w14:paraId="7A4EFFC0" w14:textId="77777777" w:rsidR="00A83FB8" w:rsidRDefault="00A83FB8" w:rsidP="00A83FB8">
      <w:pPr>
        <w:spacing w:after="0" w:line="240" w:lineRule="auto"/>
        <w:ind w:left="-709"/>
        <w:rPr>
          <w:rFonts w:ascii="Kristen ITC" w:hAnsi="Kristen ITC"/>
          <w:sz w:val="18"/>
          <w:szCs w:val="18"/>
        </w:rPr>
      </w:pPr>
      <w:r>
        <w:rPr>
          <w:rFonts w:ascii="Kristen ITC" w:hAnsi="Kristen ITC"/>
          <w:sz w:val="18"/>
          <w:szCs w:val="18"/>
        </w:rPr>
        <w:t xml:space="preserve">Die Ferien und Feiertage richten sich nach dem Kalender der Primarschule BTM. </w:t>
      </w:r>
    </w:p>
    <w:p w14:paraId="43B6588B" w14:textId="52BD1517" w:rsidR="00A83FB8" w:rsidRPr="00A83FB8" w:rsidRDefault="00A83FB8" w:rsidP="00A83FB8">
      <w:pPr>
        <w:spacing w:after="0" w:line="240" w:lineRule="auto"/>
        <w:ind w:left="-709"/>
        <w:rPr>
          <w:rFonts w:ascii="Kristen ITC" w:hAnsi="Kristen ITC"/>
          <w:sz w:val="18"/>
          <w:szCs w:val="18"/>
          <w:u w:val="single"/>
        </w:rPr>
      </w:pPr>
      <w:r>
        <w:rPr>
          <w:rFonts w:ascii="Kristen ITC" w:hAnsi="Kristen ITC"/>
          <w:sz w:val="18"/>
          <w:szCs w:val="18"/>
        </w:rPr>
        <w:t>Sieh</w:t>
      </w:r>
      <w:r w:rsidRPr="00A83FB8">
        <w:rPr>
          <w:rFonts w:ascii="Kristen ITC" w:hAnsi="Kristen ITC"/>
          <w:sz w:val="18"/>
          <w:szCs w:val="18"/>
        </w:rPr>
        <w:t>e www.prim-btm.ch</w:t>
      </w:r>
      <w:r w:rsidRPr="00A83FB8">
        <w:rPr>
          <w:rStyle w:val="Hyperlink"/>
          <w:rFonts w:ascii="Kristen ITC" w:hAnsi="Kristen ITC"/>
          <w:sz w:val="18"/>
          <w:szCs w:val="18"/>
          <w:u w:val="none"/>
        </w:rPr>
        <w:t xml:space="preserve"> oder www.naturspielgruppe-tipiti.ch</w:t>
      </w:r>
    </w:p>
    <w:p w14:paraId="456FA6A3" w14:textId="77777777" w:rsidR="00A83FB8" w:rsidRPr="00A83FB8" w:rsidRDefault="00A83FB8" w:rsidP="00A83FB8">
      <w:pPr>
        <w:spacing w:after="0" w:line="240" w:lineRule="auto"/>
        <w:ind w:left="-709"/>
        <w:rPr>
          <w:rFonts w:ascii="Kristen ITC" w:hAnsi="Kristen ITC"/>
          <w:sz w:val="18"/>
          <w:szCs w:val="18"/>
          <w:u w:val="single"/>
        </w:rPr>
      </w:pPr>
    </w:p>
    <w:p w14:paraId="67588265" w14:textId="77777777" w:rsidR="00A83FB8" w:rsidRDefault="00A83FB8" w:rsidP="00A83FB8">
      <w:pPr>
        <w:spacing w:after="0" w:line="240" w:lineRule="auto"/>
        <w:ind w:left="-709"/>
        <w:rPr>
          <w:rFonts w:ascii="Kristen ITC" w:hAnsi="Kristen ITC"/>
          <w:b/>
          <w:sz w:val="18"/>
          <w:szCs w:val="18"/>
        </w:rPr>
      </w:pPr>
      <w:r>
        <w:rPr>
          <w:rFonts w:ascii="Kristen ITC" w:hAnsi="Kristen ITC"/>
          <w:b/>
          <w:sz w:val="18"/>
          <w:szCs w:val="18"/>
        </w:rPr>
        <w:t>Kündigungsfrist</w:t>
      </w:r>
    </w:p>
    <w:p w14:paraId="498F4BF6" w14:textId="77777777" w:rsidR="00A83FB8" w:rsidRDefault="00A83FB8" w:rsidP="00A83FB8">
      <w:pPr>
        <w:spacing w:after="0" w:line="240" w:lineRule="auto"/>
        <w:ind w:left="-709"/>
        <w:rPr>
          <w:rFonts w:ascii="Kristen ITC" w:hAnsi="Kristen ITC"/>
          <w:sz w:val="18"/>
          <w:szCs w:val="18"/>
        </w:rPr>
      </w:pPr>
      <w:r>
        <w:rPr>
          <w:rFonts w:ascii="Kristen ITC" w:hAnsi="Kristen ITC"/>
          <w:sz w:val="18"/>
          <w:szCs w:val="18"/>
        </w:rPr>
        <w:t>Die Anmeldung des Kindes für die Spielgruppe gilt für das ganze Spielgruppenjahr. Der Vertrag läuft automatisch auf Ende des Spielgruppenjahres aus. Eine Kündigung während des Jahres, ist schriftlich auf Ende eines Quartals, unter Einhaltung einer 30-tägigen Kündigungsfrist möglich.</w:t>
      </w:r>
    </w:p>
    <w:p w14:paraId="1961EC18" w14:textId="77777777" w:rsidR="00A83FB8" w:rsidRDefault="00A83FB8" w:rsidP="00A83FB8">
      <w:pPr>
        <w:spacing w:after="0" w:line="240" w:lineRule="auto"/>
        <w:ind w:left="-709"/>
        <w:rPr>
          <w:rFonts w:ascii="Kristen ITC" w:hAnsi="Kristen ITC" w:cs="Arial"/>
          <w:sz w:val="18"/>
          <w:szCs w:val="18"/>
        </w:rPr>
      </w:pPr>
    </w:p>
    <w:p w14:paraId="5CAB1262" w14:textId="77777777" w:rsidR="00A83FB8" w:rsidRDefault="00A83FB8" w:rsidP="00A83FB8">
      <w:pPr>
        <w:spacing w:after="0" w:line="240" w:lineRule="auto"/>
        <w:ind w:left="-709"/>
        <w:rPr>
          <w:rFonts w:ascii="Kristen ITC" w:hAnsi="Kristen ITC" w:cs="Arial"/>
          <w:b/>
          <w:sz w:val="18"/>
          <w:szCs w:val="18"/>
        </w:rPr>
      </w:pPr>
      <w:r>
        <w:rPr>
          <w:rFonts w:ascii="Kristen ITC" w:hAnsi="Kristen ITC" w:cs="Arial"/>
          <w:b/>
          <w:sz w:val="18"/>
          <w:szCs w:val="18"/>
        </w:rPr>
        <w:t>Versicherung</w:t>
      </w:r>
    </w:p>
    <w:p w14:paraId="29ED2640" w14:textId="77777777" w:rsidR="00A83FB8" w:rsidRDefault="00A83FB8" w:rsidP="00A83FB8">
      <w:pPr>
        <w:spacing w:after="0" w:line="240" w:lineRule="auto"/>
        <w:ind w:left="-709"/>
        <w:rPr>
          <w:rFonts w:ascii="Kristen ITC" w:hAnsi="Kristen ITC" w:cs="Arial"/>
          <w:sz w:val="20"/>
          <w:szCs w:val="20"/>
        </w:rPr>
      </w:pPr>
      <w:r>
        <w:rPr>
          <w:rFonts w:ascii="Kristen ITC" w:hAnsi="Kristen ITC" w:cs="Arial"/>
          <w:sz w:val="20"/>
          <w:szCs w:val="20"/>
        </w:rPr>
        <w:t>Die Unfall- und Haftpflichtversicherung des Kindes für den Aufenthalt in der Spielgruppe, sowie für den Hin- und Rückweg, ist Sache der Eltern. Die Spielgruppe übernimmt keine Verantwortung für Verlust oder Beschädigung von Material.</w:t>
      </w:r>
    </w:p>
    <w:p w14:paraId="09E12744" w14:textId="77777777" w:rsidR="00A83FB8" w:rsidRDefault="00A83FB8" w:rsidP="00A83FB8">
      <w:pPr>
        <w:spacing w:after="0" w:line="240" w:lineRule="auto"/>
        <w:ind w:left="-709"/>
        <w:rPr>
          <w:rFonts w:ascii="Kristen ITC" w:hAnsi="Kristen ITC" w:cs="Arial"/>
          <w:sz w:val="20"/>
          <w:szCs w:val="20"/>
        </w:rPr>
      </w:pPr>
      <w:r>
        <w:rPr>
          <w:rFonts w:ascii="Kristen ITC" w:hAnsi="Kristen ITC" w:cs="Arial"/>
          <w:sz w:val="20"/>
          <w:szCs w:val="20"/>
        </w:rPr>
        <w:t>Die Spielgruppe verfügt über eine Betriebshaftpflichtversicherung.</w:t>
      </w:r>
    </w:p>
    <w:p w14:paraId="1DAC1028" w14:textId="77777777" w:rsidR="00A83FB8" w:rsidRDefault="00A83FB8" w:rsidP="00A83FB8">
      <w:pPr>
        <w:spacing w:after="0" w:line="240" w:lineRule="auto"/>
        <w:rPr>
          <w:rFonts w:ascii="Kristen ITC" w:hAnsi="Kristen ITC" w:cs="Arial"/>
          <w:sz w:val="20"/>
          <w:szCs w:val="20"/>
        </w:rPr>
      </w:pPr>
    </w:p>
    <w:p w14:paraId="71DEE9E0" w14:textId="77777777" w:rsidR="00A83FB8" w:rsidRDefault="00A83FB8" w:rsidP="00A83FB8">
      <w:pPr>
        <w:spacing w:after="0" w:line="240" w:lineRule="auto"/>
        <w:rPr>
          <w:rFonts w:ascii="Kristen ITC" w:hAnsi="Kristen ITC" w:cs="Arial"/>
          <w:sz w:val="20"/>
          <w:szCs w:val="20"/>
        </w:rPr>
      </w:pPr>
    </w:p>
    <w:p w14:paraId="6CF487B3" w14:textId="7879C09B" w:rsidR="00A83FB8" w:rsidRDefault="00A83FB8" w:rsidP="00A83FB8">
      <w:pPr>
        <w:spacing w:after="0" w:line="240" w:lineRule="auto"/>
        <w:ind w:left="-709"/>
        <w:rPr>
          <w:rFonts w:ascii="Kristen ITC" w:hAnsi="Kristen ITC" w:cs="Arial"/>
          <w:sz w:val="20"/>
          <w:szCs w:val="20"/>
        </w:rPr>
      </w:pPr>
      <w:r>
        <w:rPr>
          <w:rFonts w:ascii="Kristen ITC" w:hAnsi="Kristen ITC" w:cs="Arial"/>
          <w:sz w:val="20"/>
          <w:szCs w:val="20"/>
        </w:rPr>
        <w:t>Müntschemier, im Januar 2024</w:t>
      </w:r>
    </w:p>
    <w:p w14:paraId="38D26CD9" w14:textId="77777777" w:rsidR="00A83FB8" w:rsidRDefault="00A83FB8"/>
    <w:sectPr w:rsidR="00A83FB8" w:rsidSect="001530F9">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B8"/>
    <w:rsid w:val="001530F9"/>
    <w:rsid w:val="00271DDC"/>
    <w:rsid w:val="005D4BDE"/>
    <w:rsid w:val="0078104D"/>
    <w:rsid w:val="009C3E19"/>
    <w:rsid w:val="00A83FB8"/>
    <w:rsid w:val="00B24C89"/>
    <w:rsid w:val="00B40B56"/>
    <w:rsid w:val="00FC7A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2632"/>
  <w15:chartTrackingRefBased/>
  <w15:docId w15:val="{826790AB-3B77-4F3F-B39B-C6E5C5A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3FB8"/>
    <w:pPr>
      <w:spacing w:after="200" w:line="276" w:lineRule="auto"/>
    </w:pPr>
    <w:rPr>
      <w:rFonts w:eastAsiaTheme="minorEastAsia" w:cs="Times New Roman"/>
      <w:kern w:val="0"/>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3FB8"/>
    <w:rPr>
      <w:rFonts w:ascii="Times New Roman" w:hAnsi="Times New Roman" w:cs="Times New Roman" w:hint="default"/>
      <w:color w:val="000000"/>
      <w:u w:val="single"/>
    </w:rPr>
  </w:style>
  <w:style w:type="paragraph" w:styleId="StandardWeb">
    <w:name w:val="Normal (Web)"/>
    <w:basedOn w:val="Standard"/>
    <w:uiPriority w:val="99"/>
    <w:semiHidden/>
    <w:unhideWhenUsed/>
    <w:rsid w:val="00A83FB8"/>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83FB8"/>
    <w:pPr>
      <w:widowControl w:val="0"/>
      <w:autoSpaceDE w:val="0"/>
      <w:autoSpaceDN w:val="0"/>
      <w:adjustRightInd w:val="0"/>
      <w:spacing w:after="0" w:line="240" w:lineRule="auto"/>
    </w:pPr>
    <w:rPr>
      <w:rFonts w:ascii="Calibri" w:eastAsiaTheme="minorEastAsia" w:hAnsi="Calibri" w:cs="Calibri"/>
      <w:color w:val="000000"/>
      <w:kern w:val="0"/>
      <w:sz w:val="24"/>
      <w:szCs w:val="24"/>
      <w:lang w:eastAsia="de-CH"/>
      <w14:ligatures w14:val="none"/>
    </w:rPr>
  </w:style>
  <w:style w:type="character" w:styleId="NichtaufgelsteErwhnung">
    <w:name w:val="Unresolved Mention"/>
    <w:basedOn w:val="Absatz-Standardschriftart"/>
    <w:uiPriority w:val="99"/>
    <w:semiHidden/>
    <w:unhideWhenUsed/>
    <w:rsid w:val="00A8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3347</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Boumi</dc:creator>
  <cp:keywords/>
  <dc:description/>
  <cp:lastModifiedBy>Boumi</cp:lastModifiedBy>
  <cp:revision>6</cp:revision>
  <dcterms:created xsi:type="dcterms:W3CDTF">2024-01-27T10:38:00Z</dcterms:created>
  <dcterms:modified xsi:type="dcterms:W3CDTF">2024-02-05T12:29:00Z</dcterms:modified>
</cp:coreProperties>
</file>